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B8" w:rsidRPr="00B851FD" w:rsidRDefault="008D16B8" w:rsidP="008D16B8">
      <w:pPr>
        <w:jc w:val="center"/>
        <w:rPr>
          <w:b/>
        </w:rPr>
      </w:pPr>
      <w:r w:rsidRPr="00291FF9">
        <w:rPr>
          <w:b/>
        </w:rPr>
        <w:t>Календарный план «Методология науки о питании» 1 курс М-ТОП</w:t>
      </w:r>
      <w:r>
        <w:rPr>
          <w:b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20"/>
        <w:gridCol w:w="4252"/>
      </w:tblGrid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  <w:rPr>
                <w:b/>
              </w:rPr>
            </w:pPr>
            <w:r w:rsidRPr="00EB7BB4">
              <w:rPr>
                <w:b/>
              </w:rPr>
              <w:t>Дата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  <w:rPr>
                <w:b/>
              </w:rPr>
            </w:pPr>
            <w:r w:rsidRPr="00EB7BB4">
              <w:rPr>
                <w:b/>
              </w:rPr>
              <w:t>Лекции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  <w:rPr>
                <w:b/>
              </w:rPr>
            </w:pPr>
            <w:r w:rsidRPr="00EB7BB4">
              <w:rPr>
                <w:b/>
              </w:rPr>
              <w:t>Практические занятия</w:t>
            </w: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2.09-7.09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  <w:rPr>
                <w:b/>
              </w:rPr>
            </w:pP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9.09-14.09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Введение. Наука о питании. Вклад естественнонаучных открытий в развитии науки о питании. Основные этапы развития науки химии, биологии, физиологии, микробиологии и др.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tabs>
                <w:tab w:val="left" w:pos="2560"/>
              </w:tabs>
              <w:jc w:val="center"/>
            </w:pP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16.09-21.09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.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tabs>
                <w:tab w:val="left" w:pos="2560"/>
              </w:tabs>
              <w:jc w:val="center"/>
            </w:pPr>
            <w:r w:rsidRPr="00EB7BB4">
              <w:t>Роль открытий в области химии белка для становления науки о питании. Открытия в области строения и свойств углеводов. Открытия в области строения и свойств липидов.</w:t>
            </w: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23.09-28.09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 xml:space="preserve">Введение. Наука о питании. Вклад естественнонаучных открытий в развитии науки о питании. Основные этапы развития науки химии, биологии, физиологии, микробиологии и </w:t>
            </w:r>
            <w:proofErr w:type="spellStart"/>
            <w:r w:rsidRPr="00EB7BB4">
              <w:t>др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30.09-5.10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История развития ферментологии и витаминологии. Развитие представлений о роли минеральных веществ в  питании</w:t>
            </w: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7.10-12.10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spacing w:before="30" w:after="30"/>
              <w:jc w:val="center"/>
            </w:pPr>
            <w:r w:rsidRPr="00EB7BB4">
              <w:t xml:space="preserve">Становление науки о питании. </w:t>
            </w:r>
            <w:proofErr w:type="spellStart"/>
            <w:r w:rsidRPr="00EB7BB4">
              <w:t>Нутрициология</w:t>
            </w:r>
            <w:proofErr w:type="spellEnd"/>
            <w:r w:rsidRPr="00EB7BB4">
              <w:t xml:space="preserve"> и ее связь с другими науками. Состав, действие и взаимодействие пищевых веществ и других компонентов продуктов питания. Понятие «</w:t>
            </w:r>
            <w:proofErr w:type="spellStart"/>
            <w:r w:rsidRPr="00EB7BB4">
              <w:t>нутригеномики</w:t>
            </w:r>
            <w:proofErr w:type="spellEnd"/>
            <w:r w:rsidRPr="00EB7BB4">
              <w:t>» в настоящее время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keepNext/>
              <w:jc w:val="center"/>
            </w:pP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14.10-19.10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keepNext/>
              <w:jc w:val="center"/>
            </w:pPr>
            <w:r w:rsidRPr="00EB7BB4">
              <w:t>Вклад биологии и физиологии в развитие науки о питании.</w:t>
            </w: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21.10-26.10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spacing w:before="30" w:after="30"/>
              <w:jc w:val="center"/>
            </w:pPr>
            <w:r w:rsidRPr="00EB7BB4">
              <w:t xml:space="preserve">Становление науки о питании. </w:t>
            </w:r>
            <w:proofErr w:type="spellStart"/>
            <w:r w:rsidRPr="00EB7BB4">
              <w:t>Нутрициология</w:t>
            </w:r>
            <w:proofErr w:type="spellEnd"/>
            <w:r w:rsidRPr="00EB7BB4">
              <w:t xml:space="preserve"> и ее связь с другими науками. Состав, действие и взаимодействие пищевых веществ и других компонентов продуктов питания. Понятие «</w:t>
            </w:r>
            <w:proofErr w:type="spellStart"/>
            <w:r w:rsidRPr="00EB7BB4">
              <w:t>нутригеномики</w:t>
            </w:r>
            <w:proofErr w:type="spellEnd"/>
            <w:r w:rsidRPr="00EB7BB4">
              <w:t>» в настоящее время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tabs>
                <w:tab w:val="left" w:pos="605"/>
                <w:tab w:val="left" w:pos="851"/>
              </w:tabs>
              <w:jc w:val="center"/>
            </w:pPr>
            <w:r w:rsidRPr="00EB7BB4">
              <w:t>.</w:t>
            </w: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28.10-2.11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tabs>
                <w:tab w:val="left" w:pos="605"/>
                <w:tab w:val="left" w:pos="851"/>
              </w:tabs>
              <w:jc w:val="center"/>
            </w:pPr>
            <w:r w:rsidRPr="00EB7BB4">
              <w:t>Развитие представлений о микромире</w:t>
            </w: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4.11-9.11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spacing w:before="30" w:after="30"/>
              <w:jc w:val="center"/>
            </w:pPr>
            <w:r w:rsidRPr="00EB7BB4">
              <w:t xml:space="preserve">Становление науки о питании. </w:t>
            </w:r>
            <w:proofErr w:type="spellStart"/>
            <w:r w:rsidRPr="00EB7BB4">
              <w:t>Нутрициология</w:t>
            </w:r>
            <w:proofErr w:type="spellEnd"/>
            <w:r w:rsidRPr="00EB7BB4">
              <w:t xml:space="preserve"> и ее связь с другими науками. Состав, действие и взаимодействие пищевых веществ и других компонентов продуктов питания. Понятие «</w:t>
            </w:r>
            <w:proofErr w:type="spellStart"/>
            <w:r w:rsidRPr="00EB7BB4">
              <w:t>нутригеномики</w:t>
            </w:r>
            <w:proofErr w:type="spellEnd"/>
            <w:r w:rsidRPr="00EB7BB4">
              <w:t>» в настоящее время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11.11-16.11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Этапы и перспективы развития биотехнологии</w:t>
            </w:r>
          </w:p>
        </w:tc>
      </w:tr>
      <w:tr w:rsidR="008D16B8" w:rsidRPr="00EB7BB4" w:rsidTr="000A1029">
        <w:trPr>
          <w:trHeight w:val="922"/>
        </w:trPr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18.11-23.11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spacing w:before="30" w:after="30"/>
              <w:jc w:val="center"/>
            </w:pPr>
            <w:r w:rsidRPr="00EB7BB4">
              <w:t>Развитие отраслевых институтов. Создание мукомольной, мясной, молочной, консервной и общей пищевой индустрии.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tabs>
                <w:tab w:val="left" w:pos="605"/>
                <w:tab w:val="left" w:pos="851"/>
              </w:tabs>
              <w:jc w:val="center"/>
            </w:pP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25.11-30.11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tabs>
                <w:tab w:val="left" w:pos="605"/>
                <w:tab w:val="left" w:pos="851"/>
              </w:tabs>
              <w:jc w:val="center"/>
              <w:rPr>
                <w:color w:val="000000"/>
              </w:rPr>
            </w:pPr>
            <w:r w:rsidRPr="00EB7BB4">
              <w:t>История развития отраслей промышленности по переработке растительного и животного сырья.</w:t>
            </w: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lastRenderedPageBreak/>
              <w:t>2.12-7.12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Развитие отраслевых институтов. Создание мукомольной, мясной, молочной, консервной и общей пищевой индустрии.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9.12-14.12</w:t>
            </w: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  <w:rPr>
                <w:color w:val="000000"/>
              </w:rPr>
            </w:pPr>
            <w:r w:rsidRPr="00EB7BB4">
              <w:rPr>
                <w:color w:val="000000"/>
              </w:rPr>
              <w:t>Рационализация питания в свете концепции здорового питания*.</w:t>
            </w:r>
          </w:p>
        </w:tc>
      </w:tr>
      <w:tr w:rsidR="008D16B8" w:rsidRPr="00EB7BB4" w:rsidTr="000A1029">
        <w:tc>
          <w:tcPr>
            <w:tcW w:w="1418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  <w:r w:rsidRPr="00EB7BB4">
              <w:t>Экзамен</w:t>
            </w:r>
          </w:p>
        </w:tc>
        <w:tc>
          <w:tcPr>
            <w:tcW w:w="4252" w:type="dxa"/>
            <w:shd w:val="clear" w:color="auto" w:fill="auto"/>
          </w:tcPr>
          <w:p w:rsidR="008D16B8" w:rsidRPr="00EB7BB4" w:rsidRDefault="008D16B8" w:rsidP="000A1029">
            <w:pPr>
              <w:jc w:val="center"/>
            </w:pPr>
          </w:p>
        </w:tc>
      </w:tr>
    </w:tbl>
    <w:p w:rsidR="008D16B8" w:rsidRPr="00B851FD" w:rsidRDefault="008D16B8" w:rsidP="008D16B8">
      <w:pPr>
        <w:jc w:val="center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7BB4" w:rsidTr="00BD21F4">
        <w:trPr>
          <w:jc w:val="center"/>
        </w:trPr>
        <w:tc>
          <w:tcPr>
            <w:tcW w:w="4672" w:type="dxa"/>
            <w:hideMark/>
          </w:tcPr>
          <w:p w:rsidR="00EB7BB4" w:rsidRDefault="00EB7B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РП: доцент, </w:t>
            </w:r>
            <w:proofErr w:type="spellStart"/>
            <w:r>
              <w:rPr>
                <w:lang w:eastAsia="en-US"/>
              </w:rPr>
              <w:t>к.б.н</w:t>
            </w:r>
            <w:proofErr w:type="spellEnd"/>
          </w:p>
        </w:tc>
        <w:tc>
          <w:tcPr>
            <w:tcW w:w="4673" w:type="dxa"/>
          </w:tcPr>
          <w:p w:rsidR="00EB7BB4" w:rsidRDefault="00EB7BB4" w:rsidP="00BD21F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</w:t>
            </w:r>
          </w:p>
          <w:p w:rsidR="00EB7BB4" w:rsidRDefault="00EB7BB4" w:rsidP="00BD21F4">
            <w:pPr>
              <w:jc w:val="right"/>
              <w:rPr>
                <w:lang w:eastAsia="en-US"/>
              </w:rPr>
            </w:pPr>
          </w:p>
        </w:tc>
      </w:tr>
      <w:tr w:rsidR="00EB7BB4" w:rsidTr="00BD21F4">
        <w:trPr>
          <w:jc w:val="center"/>
        </w:trPr>
        <w:tc>
          <w:tcPr>
            <w:tcW w:w="4672" w:type="dxa"/>
            <w:hideMark/>
          </w:tcPr>
          <w:p w:rsidR="00EB7BB4" w:rsidRDefault="00EB7B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Зав. кафедрой  ТПП    </w:t>
            </w:r>
          </w:p>
        </w:tc>
        <w:tc>
          <w:tcPr>
            <w:tcW w:w="4673" w:type="dxa"/>
            <w:hideMark/>
          </w:tcPr>
          <w:p w:rsidR="00EB7BB4" w:rsidRDefault="00EB7BB4" w:rsidP="00BD21F4">
            <w:pPr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               </w:t>
            </w:r>
          </w:p>
        </w:tc>
      </w:tr>
    </w:tbl>
    <w:p w:rsidR="00AE2A26" w:rsidRDefault="00AE2A26" w:rsidP="008D16B8">
      <w:bookmarkStart w:id="0" w:name="_GoBack"/>
      <w:bookmarkEnd w:id="0"/>
    </w:p>
    <w:sectPr w:rsidR="00A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18"/>
    <w:rsid w:val="008D16B8"/>
    <w:rsid w:val="00AE2A26"/>
    <w:rsid w:val="00BD21F4"/>
    <w:rsid w:val="00EB7BB4"/>
    <w:rsid w:val="00F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9A805-081F-48DF-B194-B2A5E20A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B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2024-09-18T10:54:00Z</dcterms:created>
  <dcterms:modified xsi:type="dcterms:W3CDTF">2024-09-20T05:05:00Z</dcterms:modified>
</cp:coreProperties>
</file>