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12" w:rsidRPr="00F93747" w:rsidRDefault="00B14C12" w:rsidP="00F9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47">
        <w:rPr>
          <w:rFonts w:ascii="Times New Roman" w:hAnsi="Times New Roman" w:cs="Times New Roman"/>
          <w:b/>
          <w:sz w:val="28"/>
          <w:szCs w:val="28"/>
        </w:rPr>
        <w:t>Календарный план дисциплины</w:t>
      </w:r>
    </w:p>
    <w:p w:rsidR="00B14C12" w:rsidRPr="00F93747" w:rsidRDefault="00B14C12" w:rsidP="00F93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74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93747" w:rsidRPr="00F93747">
        <w:rPr>
          <w:rFonts w:ascii="Times New Roman" w:hAnsi="Times New Roman" w:cs="Times New Roman"/>
          <w:bCs/>
          <w:sz w:val="28"/>
          <w:szCs w:val="28"/>
        </w:rPr>
        <w:t>Техно-химический</w:t>
      </w:r>
      <w:proofErr w:type="gramEnd"/>
      <w:r w:rsidR="00F93747" w:rsidRPr="00F93747">
        <w:rPr>
          <w:rFonts w:ascii="Times New Roman" w:hAnsi="Times New Roman" w:cs="Times New Roman"/>
          <w:bCs/>
          <w:sz w:val="28"/>
          <w:szCs w:val="28"/>
        </w:rPr>
        <w:t xml:space="preserve"> контроль</w:t>
      </w:r>
      <w:r w:rsidR="00F93747" w:rsidRPr="00F93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747" w:rsidRPr="00F93747">
        <w:rPr>
          <w:rFonts w:ascii="Times New Roman" w:hAnsi="Times New Roman" w:cs="Times New Roman"/>
          <w:bCs/>
          <w:sz w:val="28"/>
          <w:szCs w:val="28"/>
        </w:rPr>
        <w:t>пищевых продуктов</w:t>
      </w:r>
      <w:r w:rsidR="00710E20" w:rsidRPr="00F9374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pPr w:leftFromText="180" w:rightFromText="180" w:vertAnchor="page" w:horzAnchor="margin" w:tblpXSpec="center" w:tblpY="2851"/>
        <w:tblW w:w="10632" w:type="dxa"/>
        <w:tblLook w:val="04A0" w:firstRow="1" w:lastRow="0" w:firstColumn="1" w:lastColumn="0" w:noHBand="0" w:noVBand="1"/>
      </w:tblPr>
      <w:tblGrid>
        <w:gridCol w:w="1242"/>
        <w:gridCol w:w="4395"/>
        <w:gridCol w:w="4995"/>
      </w:tblGrid>
      <w:tr w:rsidR="00F93747" w:rsidTr="00F93747">
        <w:tc>
          <w:tcPr>
            <w:tcW w:w="1242" w:type="dxa"/>
          </w:tcPr>
          <w:p w:rsidR="00F93747" w:rsidRPr="00B14C12" w:rsidRDefault="00F93747" w:rsidP="00F9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F93747" w:rsidRPr="00B14C12" w:rsidRDefault="00F93747" w:rsidP="00F9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1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4995" w:type="dxa"/>
          </w:tcPr>
          <w:p w:rsidR="00F93747" w:rsidRPr="00B14C12" w:rsidRDefault="00F93747" w:rsidP="00F9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F93747" w:rsidTr="00F93747">
        <w:tc>
          <w:tcPr>
            <w:tcW w:w="1242" w:type="dxa"/>
          </w:tcPr>
          <w:p w:rsidR="00F93747" w:rsidRPr="0002603B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43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Вводная лекция. </w:t>
            </w: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Основные понятия, цели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и задачи. Общие сведения о</w:t>
            </w:r>
          </w:p>
          <w:p w:rsidR="00F93747" w:rsidRPr="00F93747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технохимическом контроле.</w:t>
            </w:r>
          </w:p>
        </w:tc>
        <w:tc>
          <w:tcPr>
            <w:tcW w:w="49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документации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регламентирующей требования к качеству</w:t>
            </w:r>
          </w:p>
          <w:p w:rsidR="00F93747" w:rsidRPr="00F93747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продукции животноводства</w:t>
            </w:r>
          </w:p>
        </w:tc>
      </w:tr>
      <w:tr w:rsidR="00F93747" w:rsidTr="00F93747">
        <w:tc>
          <w:tcPr>
            <w:tcW w:w="1242" w:type="dxa"/>
          </w:tcPr>
          <w:p w:rsidR="00F93747" w:rsidRPr="0002603B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43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производственного контроля</w:t>
            </w: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оценки качества сырья,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полуфабрикатов, технологических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процессов, готовой продукции</w:t>
            </w:r>
          </w:p>
          <w:p w:rsidR="00F93747" w:rsidRPr="00F93747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49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лаборатории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технохимического контроля.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Особенности, оснащение, техника</w:t>
            </w:r>
          </w:p>
          <w:p w:rsidR="00F93747" w:rsidRPr="00F93747" w:rsidRDefault="00F93747" w:rsidP="00F93747">
            <w:pPr>
              <w:pStyle w:val="TableParagrap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безопасности</w:t>
            </w:r>
          </w:p>
        </w:tc>
      </w:tr>
      <w:tr w:rsidR="00F93747" w:rsidTr="00F93747">
        <w:tc>
          <w:tcPr>
            <w:tcW w:w="1242" w:type="dxa"/>
          </w:tcPr>
          <w:p w:rsidR="00F93747" w:rsidRPr="0002603B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документации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регламентирующей требования к качеству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молока и</w:t>
            </w:r>
          </w:p>
          <w:p w:rsidR="00F93747" w:rsidRPr="00F93747" w:rsidRDefault="00F93747" w:rsidP="00F93747">
            <w:pPr>
              <w:pStyle w:val="TableParagrap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продуктов его переработки</w:t>
            </w:r>
          </w:p>
        </w:tc>
        <w:tc>
          <w:tcPr>
            <w:tcW w:w="49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качества молока. </w:t>
            </w: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отбора проб. Качественных показателей</w:t>
            </w:r>
          </w:p>
          <w:p w:rsidR="00F93747" w:rsidRPr="00F93747" w:rsidRDefault="00F93747" w:rsidP="00F93747">
            <w:pPr>
              <w:pStyle w:val="TableParagraph"/>
              <w:jc w:val="bot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цельномолочной продукции (молока)</w:t>
            </w:r>
          </w:p>
        </w:tc>
      </w:tr>
      <w:tr w:rsidR="00F93747" w:rsidTr="00F93747">
        <w:tc>
          <w:tcPr>
            <w:tcW w:w="1242" w:type="dxa"/>
          </w:tcPr>
          <w:p w:rsidR="00F93747" w:rsidRPr="0002603B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Технохимический контроль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качества молока и</w:t>
            </w:r>
          </w:p>
          <w:p w:rsidR="00F93747" w:rsidRPr="00F93747" w:rsidRDefault="00F93747" w:rsidP="00F93747">
            <w:pPr>
              <w:pStyle w:val="TableParagraph"/>
              <w:jc w:val="bot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продуктов его переработки.</w:t>
            </w:r>
          </w:p>
        </w:tc>
        <w:tc>
          <w:tcPr>
            <w:tcW w:w="49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качества молочной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продукции. </w:t>
            </w: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Правила отбора проб.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качественных показателей</w:t>
            </w:r>
          </w:p>
          <w:p w:rsidR="00F93747" w:rsidRPr="00F93747" w:rsidRDefault="00F93747" w:rsidP="00F93747">
            <w:pPr>
              <w:pStyle w:val="TableParagrap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масложировой продукции</w:t>
            </w:r>
          </w:p>
        </w:tc>
      </w:tr>
      <w:tr w:rsidR="00F93747" w:rsidTr="00F93747">
        <w:tc>
          <w:tcPr>
            <w:tcW w:w="1242" w:type="dxa"/>
          </w:tcPr>
          <w:p w:rsidR="00F93747" w:rsidRPr="0002603B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Технохимический контроль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качества мяса и</w:t>
            </w:r>
          </w:p>
          <w:p w:rsidR="00F93747" w:rsidRPr="00F93747" w:rsidRDefault="00F93747" w:rsidP="00F93747">
            <w:pPr>
              <w:pStyle w:val="TableParagrap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продуктов ее переработки</w:t>
            </w:r>
          </w:p>
        </w:tc>
        <w:tc>
          <w:tcPr>
            <w:tcW w:w="49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качества мяса. </w:t>
            </w: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Правила отбора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проб. Контроль качества мясных и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мясосодержащих</w:t>
            </w:r>
            <w:proofErr w:type="spellEnd"/>
            <w:r w:rsidRPr="00F93747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полуфабрикатов.</w:t>
            </w:r>
          </w:p>
          <w:p w:rsidR="00F93747" w:rsidRPr="00F93747" w:rsidRDefault="00F93747" w:rsidP="00F93747">
            <w:pPr>
              <w:pStyle w:val="TableParagrap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Методика проведения.</w:t>
            </w:r>
          </w:p>
        </w:tc>
      </w:tr>
      <w:tr w:rsidR="00F93747" w:rsidTr="00F93747">
        <w:tc>
          <w:tcPr>
            <w:tcW w:w="1242" w:type="dxa"/>
          </w:tcPr>
          <w:p w:rsidR="00F93747" w:rsidRPr="0002603B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Технохимический контроль</w:t>
            </w:r>
          </w:p>
          <w:p w:rsidR="00F93747" w:rsidRPr="00F93747" w:rsidRDefault="00F93747" w:rsidP="00F93747">
            <w:pPr>
              <w:pStyle w:val="TableParagrap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качества мясных консервов</w:t>
            </w:r>
          </w:p>
        </w:tc>
        <w:tc>
          <w:tcPr>
            <w:tcW w:w="49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Контроль качества мясных консервов.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Правила отбора проб. Организация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лабораторного контроля качества мясных</w:t>
            </w:r>
          </w:p>
          <w:p w:rsidR="00F93747" w:rsidRPr="00F93747" w:rsidRDefault="00F93747" w:rsidP="00F93747">
            <w:pPr>
              <w:pStyle w:val="TableParagrap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консервов.</w:t>
            </w:r>
          </w:p>
        </w:tc>
      </w:tr>
      <w:tr w:rsidR="00F93747" w:rsidTr="00F93747">
        <w:tc>
          <w:tcPr>
            <w:tcW w:w="1242" w:type="dxa"/>
          </w:tcPr>
          <w:p w:rsidR="00F93747" w:rsidRPr="0002603B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Технохимический контроль качества рыбы</w:t>
            </w:r>
          </w:p>
          <w:p w:rsidR="00F93747" w:rsidRPr="00F93747" w:rsidRDefault="00F93747" w:rsidP="00F93747">
            <w:pPr>
              <w:pStyle w:val="TableParagrap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и продукции ее переработки</w:t>
            </w:r>
          </w:p>
        </w:tc>
        <w:tc>
          <w:tcPr>
            <w:tcW w:w="49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качества рыбы. </w:t>
            </w: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отбора проб. Организация лабораторного</w:t>
            </w:r>
          </w:p>
          <w:p w:rsidR="00F93747" w:rsidRPr="00F93747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контроля качества свежей рыбы.</w:t>
            </w:r>
          </w:p>
        </w:tc>
      </w:tr>
      <w:tr w:rsidR="00F93747" w:rsidTr="00F93747">
        <w:tc>
          <w:tcPr>
            <w:tcW w:w="1242" w:type="dxa"/>
          </w:tcPr>
          <w:p w:rsidR="00F93747" w:rsidRPr="0002603B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Технохимический контроль</w:t>
            </w:r>
          </w:p>
          <w:p w:rsidR="00F93747" w:rsidRPr="00F93747" w:rsidRDefault="00F93747" w:rsidP="00F93747">
            <w:pPr>
              <w:pStyle w:val="TableParagraph"/>
              <w:jc w:val="both"/>
              <w:rPr>
                <w:sz w:val="24"/>
                <w:szCs w:val="24"/>
              </w:rPr>
            </w:pPr>
            <w:r w:rsidRPr="00F93747">
              <w:rPr>
                <w:sz w:val="24"/>
                <w:szCs w:val="24"/>
              </w:rPr>
              <w:t>качества рыбных консервов</w:t>
            </w:r>
          </w:p>
        </w:tc>
        <w:tc>
          <w:tcPr>
            <w:tcW w:w="4995" w:type="dxa"/>
          </w:tcPr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качества рыбных консервов.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Правила отбора проб. Организация</w:t>
            </w:r>
          </w:p>
          <w:p w:rsidR="00F93747" w:rsidRPr="00F93747" w:rsidRDefault="00F93747" w:rsidP="00F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лабораторного контроля качества рыбных</w:t>
            </w:r>
          </w:p>
          <w:p w:rsidR="00F93747" w:rsidRPr="00F93747" w:rsidRDefault="00F93747" w:rsidP="00F9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47">
              <w:rPr>
                <w:rFonts w:ascii="Times New Roman" w:hAnsi="Times New Roman" w:cs="Times New Roman"/>
                <w:sz w:val="24"/>
                <w:szCs w:val="24"/>
              </w:rPr>
              <w:t>консервов</w:t>
            </w:r>
          </w:p>
        </w:tc>
      </w:tr>
    </w:tbl>
    <w:p w:rsidR="00111F6A" w:rsidRPr="00B14C12" w:rsidRDefault="00111F6A" w:rsidP="00F9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1F6A" w:rsidRPr="00B14C12" w:rsidSect="0011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C12"/>
    <w:rsid w:val="0002603B"/>
    <w:rsid w:val="000C1EB0"/>
    <w:rsid w:val="000D0500"/>
    <w:rsid w:val="00111F6A"/>
    <w:rsid w:val="00206F35"/>
    <w:rsid w:val="00523FC7"/>
    <w:rsid w:val="00710E20"/>
    <w:rsid w:val="008B1E5B"/>
    <w:rsid w:val="008F2114"/>
    <w:rsid w:val="00903AD9"/>
    <w:rsid w:val="00903CD8"/>
    <w:rsid w:val="00AB41CA"/>
    <w:rsid w:val="00B14C12"/>
    <w:rsid w:val="00BA3437"/>
    <w:rsid w:val="00BC5594"/>
    <w:rsid w:val="00BD1C6B"/>
    <w:rsid w:val="00C75549"/>
    <w:rsid w:val="00CA29C5"/>
    <w:rsid w:val="00D847D1"/>
    <w:rsid w:val="00D967DA"/>
    <w:rsid w:val="00F35481"/>
    <w:rsid w:val="00F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6E59"/>
  <w15:docId w15:val="{3E57A828-8A6F-41E9-AFC8-829914C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5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35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14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75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AOPP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13</cp:revision>
  <dcterms:created xsi:type="dcterms:W3CDTF">2024-10-10T06:41:00Z</dcterms:created>
  <dcterms:modified xsi:type="dcterms:W3CDTF">2001-12-31T21:53:00Z</dcterms:modified>
</cp:coreProperties>
</file>